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A0" w:rsidRDefault="009A5FA0">
      <w:pPr>
        <w:rPr>
          <w:rFonts w:ascii="Times New Roman" w:hAnsi="Times New Roman"/>
          <w:noProof/>
          <w:kern w:val="0"/>
          <w:sz w:val="24"/>
          <w:szCs w:val="24"/>
        </w:rPr>
      </w:pPr>
      <w:r>
        <w:rPr>
          <w:rFonts w:ascii="Times New Roman" w:hAnsi="Times New Roman"/>
          <w:noProof/>
          <w:kern w:val="0"/>
          <w:sz w:val="24"/>
          <w:szCs w:val="24"/>
        </w:rPr>
        <w:drawing>
          <wp:inline distT="0" distB="0" distL="0" distR="0">
            <wp:extent cx="6076950" cy="84867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362" cy="848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E3" w:rsidRDefault="000202E3">
      <w:pPr>
        <w:rPr>
          <w:rFonts w:ascii="Times New Roman" w:hAnsi="Times New Roman"/>
          <w:noProof/>
          <w:kern w:val="0"/>
          <w:sz w:val="24"/>
          <w:szCs w:val="24"/>
        </w:rPr>
      </w:pPr>
      <w:bookmarkStart w:id="0" w:name="_GoBack"/>
      <w:bookmarkEnd w:id="0"/>
    </w:p>
    <w:p w:rsidR="009A5FA0" w:rsidRDefault="009A5FA0">
      <w:pPr>
        <w:rPr>
          <w:rFonts w:ascii="Times New Roman" w:hAnsi="Times New Roman"/>
          <w:noProof/>
          <w:kern w:val="0"/>
          <w:sz w:val="24"/>
          <w:szCs w:val="24"/>
        </w:rPr>
      </w:pPr>
    </w:p>
    <w:p w:rsidR="009A5FA0" w:rsidRPr="00E57569" w:rsidRDefault="009A5FA0" w:rsidP="009A5FA0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河南省高校第一届“中科杯”掌上诗词大赛即将开赛，答题即有机会赢奖品！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66FA46BC" wp14:editId="2A7895B5">
                <wp:extent cx="304800" cy="304800"/>
                <wp:effectExtent l="0" t="0" r="0" b="0"/>
                <wp:docPr id="6" name="AutoShape 4" descr="https://mmbiz.qpic.cn/mmbiz_png/O19meVfHpicu1Om9pBDsDyoaJicVS3fDHwZ1U21tS6aXAETop1yahxzw7XNkTKB5H1lQ3gibJfLmYzjxllJicoOmg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75A30" id="AutoShape 4" o:spid="_x0000_s1026" alt="https://mmbiz.qpic.cn/mmbiz_png/O19meVfHpicu1Om9pBDsDyoaJicVS3fDHwZ1U21tS6aXAETop1yahxzw7XNkTKB5H1lQ3gibJfLmYzjxllJicoOmgQ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IOHb/kkDAAB8BgAADgAAAAAAAAAAAAAAAAAuAgAAZHJzL2Uyb0Rv&#10;Yy54bWxQSwECLQAUAAYACAAAACEATKDpLNgAAAADAQAADwAAAAAAAAAAAAAAAACj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中国是一个爱诗的国度，中华民族是一个爱诗的民族，我们的祖国，到处诗意盎然。从《诗经》、《楚辞》到唐风宋韵，诗人们用隽永的篇章，带领我们穿越千年的时光，见证他们的生活点滴，感受他们的万千思绪。</w:t>
      </w:r>
    </w:p>
    <w:p w:rsidR="009A5FA0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26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为弘扬中华传统文化、传承民族精神，</w:t>
      </w:r>
      <w:r w:rsidRPr="00E57569">
        <w:rPr>
          <w:rFonts w:ascii="Microsoft YaHei UI" w:eastAsia="Microsoft YaHei UI" w:hAnsi="Microsoft YaHei UI" w:cs="宋体" w:hint="eastAsia"/>
          <w:color w:val="333333"/>
          <w:spacing w:val="26"/>
          <w:kern w:val="0"/>
          <w:sz w:val="26"/>
          <w:szCs w:val="26"/>
        </w:rPr>
        <w:t>河南省高等学校图书情报工作委员会、河南财经政法大学图书馆与中科教育将联合举办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26"/>
          <w:kern w:val="0"/>
          <w:sz w:val="26"/>
          <w:szCs w:val="26"/>
        </w:rPr>
        <w:t>河南省高校第一届“中科杯”掌上诗词大赛</w:t>
      </w:r>
      <w:r w:rsidRPr="00E57569">
        <w:rPr>
          <w:rFonts w:ascii="Microsoft YaHei UI" w:eastAsia="Microsoft YaHei UI" w:hAnsi="Microsoft YaHei UI" w:cs="宋体" w:hint="eastAsia"/>
          <w:color w:val="333333"/>
          <w:spacing w:val="26"/>
          <w:kern w:val="0"/>
          <w:sz w:val="26"/>
          <w:szCs w:val="26"/>
        </w:rPr>
        <w:t>。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让我们在这个竞赛舞台上，共同去追寻中华民族的文化基因，去拥抱那最美的诗和远方。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竞赛信息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本次竞赛分为初赛和决赛两个阶段。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初赛时间： 2019年4月21日至4月30日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决赛时间： 具体时间另行通知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参赛对象：</w:t>
      </w: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26"/>
          <w:kern w:val="0"/>
          <w:sz w:val="26"/>
          <w:szCs w:val="26"/>
        </w:rPr>
        <w:t>仅限河南省各高校的在校师生有资格参加此次竞赛。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   初赛活动详情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竞赛内容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主要包含我国诗词文化的相关知识。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参赛方式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①在竞赛活动期间的任意时间，通过手机微信扫描“竞赛专用二维码”，进入网上考场，进行账号注册并参与答题。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②参赛者须选择所在学校，填写学号/工作证号、真实姓名、手机号信息，以便领奖时验证身份。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③“竞赛专用二维码”可从</w:t>
      </w:r>
      <w:r w:rsidRPr="00E57569">
        <w:rPr>
          <w:rFonts w:ascii="Microsoft YaHei UI" w:eastAsia="Microsoft YaHei UI" w:hAnsi="Microsoft YaHei UI" w:cs="宋体" w:hint="eastAsia"/>
          <w:color w:val="333333"/>
          <w:spacing w:val="26"/>
          <w:kern w:val="0"/>
          <w:sz w:val="26"/>
          <w:szCs w:val="26"/>
        </w:rPr>
        <w:t>各图书馆大厅摆放的竞赛活动展架、宣传海报、图书馆微信公众号及本文获取。</w:t>
      </w:r>
    </w:p>
    <w:p w:rsidR="009A5FA0" w:rsidRPr="00E57569" w:rsidRDefault="009A5FA0" w:rsidP="009A5FA0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【竞赛专用二维码】</w:t>
      </w:r>
    </w:p>
    <w:p w:rsidR="009A5FA0" w:rsidRPr="00E57569" w:rsidRDefault="009A5FA0" w:rsidP="009A5FA0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6F13FA72" wp14:editId="6C7BE25E">
                <wp:extent cx="304800" cy="304800"/>
                <wp:effectExtent l="0" t="0" r="0" b="0"/>
                <wp:docPr id="5" name="AutoShape 5" descr="https://mmbiz.qpic.cn/mmbiz_png/O19meVfHpicuMIEkwyU8VNjdEQq7gyIJUbmOwHmevSEh0ICOkV9ZlTrOdspxtdz8S2q46p7u0cb41OevXkcBb0A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964ED8" id="AutoShape 5" o:spid="_x0000_s1026" alt="https://mmbiz.qpic.cn/mmbiz_png/O19meVfHpicuMIEkwyU8VNjdEQq7gyIJUbmOwHmevSEh0ICOkV9ZlTrOdspxtdz8S2q46p7u0cb41OevXkcBb0A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xWA7NHAwAAeQ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 wp14:anchorId="67A83332" wp14:editId="3AC0F987">
            <wp:extent cx="2857500" cy="2857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90411145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竞赛规则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1.竞赛的题型全部为客观选择题，试题数量为50道，每题2分，满分100分。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2.答题时限为30分钟，参赛者每人（以学号或工作证号为准）仅有一次答题机会。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3.初赛成绩将由</w:t>
      </w:r>
      <w:proofErr w:type="spellStart"/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VIPExam</w:t>
      </w:r>
      <w:proofErr w:type="spellEnd"/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系统进行自动判分。成绩评比依据为参赛者答题成绩高低、答题用时时长。按成绩高低进行排序，如出现成绩相同的情况，则答题用时少者排名靠前。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F57E6A"/>
          <w:spacing w:val="8"/>
          <w:kern w:val="0"/>
          <w:sz w:val="26"/>
          <w:szCs w:val="26"/>
        </w:rPr>
        <w:t>4.初赛结果：</w:t>
      </w:r>
      <w:r w:rsidRPr="00E57569">
        <w:rPr>
          <w:rFonts w:ascii="Microsoft YaHei UI" w:eastAsia="Microsoft YaHei UI" w:hAnsi="Microsoft YaHei UI" w:cs="宋体" w:hint="eastAsia"/>
          <w:color w:val="F57E6A"/>
          <w:spacing w:val="26"/>
          <w:kern w:val="0"/>
          <w:sz w:val="26"/>
          <w:szCs w:val="26"/>
        </w:rPr>
        <w:t>初赛成绩前66名参赛者进入总决赛，第67名—267名参赛者获得优秀奖。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   决赛活动详情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决赛共分为三轮：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（1）线上主题朗诵视频评选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规则</w:t>
      </w: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：①</w:t>
      </w:r>
      <w:r w:rsidRPr="00E57569">
        <w:rPr>
          <w:rFonts w:ascii="Microsoft YaHei UI" w:eastAsia="Microsoft YaHei UI" w:hAnsi="Microsoft YaHei UI" w:cs="宋体" w:hint="eastAsia"/>
          <w:color w:val="333333"/>
          <w:spacing w:val="26"/>
          <w:kern w:val="0"/>
          <w:sz w:val="26"/>
          <w:szCs w:val="26"/>
        </w:rPr>
        <w:t>根据活动主题，前66名参赛者自选文段，进行5分钟内个人朗诵视频录制（可配乐），在规定时间内发送到指定邮箱，由裁判组进行综合评分。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F57E6A"/>
          <w:spacing w:val="26"/>
          <w:kern w:val="0"/>
          <w:sz w:val="26"/>
          <w:szCs w:val="26"/>
        </w:rPr>
        <w:t>②评选出成绩前26名参赛者到河南财经政法大学图书馆进行现场比拼，第27名-66名参赛者评为三等奖获得者。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备注说明：未按要求发送视频或未能到现场参赛比拼者自动评为三等奖。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（2）现场答题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规则</w:t>
      </w: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：①根据主题，现场给出10道诗词接句题，每题3分，限时3分钟。参赛者抽签排序，轮流作答。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②按成绩高低进行排序，如出现成绩相同的情况，则答题用时少者排名靠前。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（3）诗词经典诵读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lastRenderedPageBreak/>
        <w:t>规则</w:t>
      </w: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：①参赛者抽签排序，根据活动主题，自选文段，进行3分钟现场个人朗诵（可配乐）。满分100分，由裁判组进行现场综合评分。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333333"/>
          <w:spacing w:val="26"/>
          <w:kern w:val="0"/>
          <w:sz w:val="26"/>
          <w:szCs w:val="26"/>
        </w:rPr>
        <w:t>②根据现场答题与诵读得分总合情况，评出参赛者最终排名。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奖项设置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为鼓励广大读者积极参与本次诗词竞赛活动，中科教育将为获奖者颁发如下奖项：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18318D42" wp14:editId="4004CEF4">
                <wp:extent cx="304800" cy="304800"/>
                <wp:effectExtent l="0" t="0" r="0" b="0"/>
                <wp:docPr id="4" name="AutoShape 6" descr="https://mmbiz.qpic.cn/mmbiz_png/O19meVfHpicuMIEkwyU8VNjdEQq7gyIJUGZyLiarE2MMiaF1v8HbL590tlkApr4oNbaBujibq1Hehqlglme8ddPvh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89DA1" id="AutoShape 6" o:spid="_x0000_s1026" alt="https://mmbiz.qpic.cn/mmbiz_png/O19meVfHpicuMIEkwyU8VNjdEQq7gyIJUGZyLiarE2MMiaF1v8HbL590tlkApr4oNbaBujibq1Hehqlglme8ddPvhg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7ltw4kkDAAB8BgAADgAAAAAAAAAAAAAAAAAuAgAAZHJzL2Uyb0Rv&#10;Yy54bWxQSwECLQAUAAYACAAAACEATKDpLNgAAAADAQAADwAAAAAAAAAAAAAAAACj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Microsoft YaHei UI" w:eastAsia="Microsoft YaHei UI" w:hAnsi="Microsoft YaHei UI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 wp14:anchorId="13844667" wp14:editId="548D9623">
            <wp:extent cx="5274310" cy="42926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90411145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注</w:t>
      </w: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：优秀奖与三等奖在各校内颁奖，特等奖及一、二等奖在决赛现场颁奖。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lastRenderedPageBreak/>
        <w:t>主办单位</w:t>
      </w: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：河南省高等学校图书情报工作委员会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承办单位</w:t>
      </w: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：河南财经政法大学图书馆</w:t>
      </w:r>
    </w:p>
    <w:p w:rsidR="009A5FA0" w:rsidRPr="00E57569" w:rsidRDefault="009A5FA0" w:rsidP="009A5FA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组织单位</w:t>
      </w: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：河南省各高校图书馆</w:t>
      </w:r>
    </w:p>
    <w:p w:rsidR="009A5FA0" w:rsidRDefault="009A5FA0" w:rsidP="009A5FA0">
      <w:pPr>
        <w:rPr>
          <w:rFonts w:ascii="Times New Roman" w:hAnsi="Times New Roman"/>
          <w:noProof/>
          <w:kern w:val="0"/>
          <w:sz w:val="24"/>
          <w:szCs w:val="24"/>
        </w:rPr>
      </w:pPr>
      <w:r w:rsidRPr="00E5756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协办单位</w:t>
      </w:r>
      <w:r w:rsidRPr="00E5756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：中科软股教育科技（北京）股份有限公</w:t>
      </w:r>
    </w:p>
    <w:p w:rsidR="009A5FA0" w:rsidRDefault="009A5FA0"/>
    <w:sectPr w:rsidR="009A5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A0"/>
    <w:rsid w:val="000202E3"/>
    <w:rsid w:val="009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61B6"/>
  <w15:chartTrackingRefBased/>
  <w15:docId w15:val="{440BA849-A4BE-4441-BD63-943BBF91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2019-04-11T06:59:00Z</dcterms:created>
  <dcterms:modified xsi:type="dcterms:W3CDTF">2019-04-11T07:02:00Z</dcterms:modified>
</cp:coreProperties>
</file>